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D3D1" w14:textId="14613116" w:rsidR="0054239A" w:rsidRDefault="0054239A" w:rsidP="0054239A">
      <w:pPr>
        <w:tabs>
          <w:tab w:val="left" w:pos="42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Anexa nr. </w:t>
      </w:r>
      <w:r w:rsidR="00823D2A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la Hotărârea Consiliului Local al Municipiului Craiova nr.</w:t>
      </w:r>
      <w:r w:rsidR="00E45138">
        <w:rPr>
          <w:rFonts w:ascii="Times New Roman" w:hAnsi="Times New Roman"/>
          <w:b/>
          <w:bCs/>
        </w:rPr>
        <w:t>564</w:t>
      </w:r>
      <w:r>
        <w:rPr>
          <w:rFonts w:ascii="Times New Roman" w:hAnsi="Times New Roman"/>
          <w:b/>
          <w:bCs/>
        </w:rPr>
        <w:t>/202</w:t>
      </w:r>
      <w:r w:rsidR="00E00BC4">
        <w:rPr>
          <w:rFonts w:ascii="Times New Roman" w:hAnsi="Times New Roman"/>
          <w:b/>
          <w:bCs/>
        </w:rPr>
        <w:t>4</w:t>
      </w:r>
    </w:p>
    <w:p w14:paraId="4176DDEE" w14:textId="77777777" w:rsidR="0054239A" w:rsidRDefault="0054239A" w:rsidP="0054239A">
      <w:pPr>
        <w:rPr>
          <w:rFonts w:ascii="Times New Roman" w:hAnsi="Times New Roman"/>
          <w:b/>
          <w:sz w:val="24"/>
          <w:szCs w:val="24"/>
        </w:rPr>
      </w:pPr>
    </w:p>
    <w:p w14:paraId="082CC79C" w14:textId="6F7EA27B" w:rsidR="0054239A" w:rsidRDefault="0054239A" w:rsidP="0054239A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Tabloul cu limitele amenzilor pentru contravențiile prevăzute la art.</w:t>
      </w:r>
      <w:r w:rsidR="00425A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493 din Legea nr.227/2015 privind Codul fiscal, indexate cu rata </w:t>
      </w:r>
      <w:proofErr w:type="spellStart"/>
      <w:r>
        <w:rPr>
          <w:rFonts w:ascii="Times New Roman" w:hAnsi="Times New Roman"/>
          <w:b/>
          <w:bCs/>
        </w:rPr>
        <w:t>inflaţiei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r w:rsidR="005965A4">
        <w:rPr>
          <w:rFonts w:ascii="Times New Roman" w:hAnsi="Times New Roman"/>
          <w:b/>
          <w:bCs/>
        </w:rPr>
        <w:t>1</w:t>
      </w:r>
      <w:r w:rsidR="00E00BC4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,</w:t>
      </w:r>
      <w:r w:rsidR="00E00BC4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%, potrivit datelor publicate pe site-ul Ministerului </w:t>
      </w:r>
      <w:proofErr w:type="spellStart"/>
      <w:r>
        <w:rPr>
          <w:rFonts w:ascii="Times New Roman" w:hAnsi="Times New Roman"/>
          <w:b/>
          <w:bCs/>
        </w:rPr>
        <w:t>Finanţelor</w:t>
      </w:r>
      <w:proofErr w:type="spellEnd"/>
      <w:r>
        <w:rPr>
          <w:rFonts w:ascii="Times New Roman" w:hAnsi="Times New Roman"/>
          <w:b/>
          <w:bCs/>
        </w:rPr>
        <w:t xml:space="preserve"> Publice, pentru indexarea impozitelor </w:t>
      </w:r>
      <w:proofErr w:type="spellStart"/>
      <w:r>
        <w:rPr>
          <w:rFonts w:ascii="Times New Roman" w:hAnsi="Times New Roman"/>
          <w:b/>
          <w:bCs/>
        </w:rPr>
        <w:t>şi</w:t>
      </w:r>
      <w:proofErr w:type="spellEnd"/>
      <w:r>
        <w:rPr>
          <w:rFonts w:ascii="Times New Roman" w:hAnsi="Times New Roman"/>
          <w:b/>
          <w:bCs/>
        </w:rPr>
        <w:t xml:space="preserve"> taxelor locale aferente anului 202</w:t>
      </w:r>
      <w:r w:rsidR="00E00BC4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</w:p>
    <w:p w14:paraId="38F25E79" w14:textId="77777777" w:rsidR="0054239A" w:rsidRDefault="0054239A" w:rsidP="0054239A">
      <w:pPr>
        <w:ind w:firstLine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6065"/>
        <w:gridCol w:w="6475"/>
      </w:tblGrid>
      <w:tr w:rsidR="0054239A" w14:paraId="574096B1" w14:textId="77777777" w:rsidTr="00E00BC4">
        <w:trPr>
          <w:trHeight w:val="403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7A4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54239A" w14:paraId="0BD071A5" w14:textId="77777777" w:rsidTr="00E00BC4">
        <w:trPr>
          <w:trHeight w:val="423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584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4B46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14:paraId="59D9990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39A" w14:paraId="16C019E4" w14:textId="77777777" w:rsidTr="00E00BC4">
        <w:trPr>
          <w:trHeight w:val="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116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108" w14:textId="01E46D08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</w:t>
            </w:r>
            <w:r w:rsidR="00E00B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A28" w14:textId="73720086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</w:t>
            </w:r>
            <w:r w:rsidR="00E00B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239A" w14:paraId="302366ED" w14:textId="77777777" w:rsidTr="00E00BC4">
        <w:trPr>
          <w:trHeight w:val="8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CA2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2E3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14:paraId="4FBD43D8" w14:textId="77777777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alin.(2)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se sancționează cu amendă de la 94 lei la 377 lei ;</w:t>
            </w:r>
          </w:p>
          <w:p w14:paraId="356A0A14" w14:textId="2AE08618" w:rsidR="0054239A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)-d) se sancționează cu amendă de la 377 lei la 939 lei.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39D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14:paraId="788D1969" w14:textId="5F8BE778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alin.(2)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se sancționează cu amendă de la </w:t>
            </w:r>
            <w:r w:rsidR="00E00BC4">
              <w:rPr>
                <w:rFonts w:ascii="Times New Roman" w:hAnsi="Times New Roman"/>
                <w:sz w:val="24"/>
                <w:szCs w:val="24"/>
              </w:rPr>
              <w:t>10</w:t>
            </w:r>
            <w:r w:rsidR="00F67F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E00BC4">
              <w:rPr>
                <w:rFonts w:ascii="Times New Roman" w:hAnsi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14:paraId="5814C701" w14:textId="7CB7F350" w:rsidR="0054239A" w:rsidRDefault="0054239A" w:rsidP="007D46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)-d) se sancționează cu amendă de la </w:t>
            </w:r>
            <w:r w:rsidR="00E00BC4">
              <w:rPr>
                <w:rFonts w:ascii="Times New Roman" w:hAnsi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E00BC4">
              <w:rPr>
                <w:rFonts w:ascii="Times New Roman" w:hAnsi="Times New Roman"/>
                <w:sz w:val="24"/>
                <w:szCs w:val="24"/>
              </w:rPr>
              <w:t>1037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00BC4" w14:paraId="72615978" w14:textId="77777777" w:rsidTr="00E00BC4">
        <w:trPr>
          <w:trHeight w:val="8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BB6" w14:textId="77777777" w:rsidR="00E00BC4" w:rsidRDefault="00E00BC4" w:rsidP="00E0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6C8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14:paraId="09C63EA5" w14:textId="3F06CA8B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438 lei la 2.131 lei.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6AF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14:paraId="4E677787" w14:textId="132E5374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484 lei la 2.353 lei.</w:t>
            </w:r>
          </w:p>
        </w:tc>
      </w:tr>
      <w:tr w:rsidR="0054239A" w14:paraId="7322F737" w14:textId="77777777" w:rsidTr="00E00BC4">
        <w:trPr>
          <w:trHeight w:val="621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39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9117A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JURIDICE</w:t>
            </w:r>
          </w:p>
          <w:p w14:paraId="2DF034B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4239A" w14:paraId="40D317FD" w14:textId="77777777" w:rsidTr="00E00BC4">
        <w:trPr>
          <w:trHeight w:val="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5AA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7D4" w14:textId="1C71841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</w:t>
            </w:r>
            <w:r w:rsidR="00E00B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4E9" w14:textId="7630C5A2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</w:t>
            </w:r>
            <w:r w:rsidR="00E00B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0BC4" w14:paraId="25B53A87" w14:textId="77777777" w:rsidTr="00E00BC4">
        <w:trPr>
          <w:trHeight w:val="1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CC" w14:textId="77777777" w:rsidR="00E00BC4" w:rsidRDefault="00E00BC4" w:rsidP="00E0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498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7D92B433" w14:textId="77777777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se sancționează cu amendă de la 378 lei la 1.507 lei ;</w:t>
            </w:r>
          </w:p>
          <w:p w14:paraId="432FB027" w14:textId="00181672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-Contravenția prevăzută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se sancționează cu amendă de la 1.507 lei la 3.759 lei.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9BA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7DCD0B13" w14:textId="1C727265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se sancționează cu amendă de la 417 lei la 1.664 lei ;</w:t>
            </w:r>
          </w:p>
          <w:p w14:paraId="3E2ED52F" w14:textId="06BA9414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-Contravenția prevăzută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se sancționează cu amendă de la 1.664 lei la 4.150 lei.</w:t>
            </w:r>
          </w:p>
        </w:tc>
      </w:tr>
      <w:tr w:rsidR="00E00BC4" w14:paraId="453ABB52" w14:textId="77777777" w:rsidTr="00E00BC4">
        <w:trPr>
          <w:trHeight w:val="15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757" w14:textId="77777777" w:rsidR="00E00BC4" w:rsidRDefault="00E00BC4" w:rsidP="00E0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D4F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4034BC34" w14:textId="77777777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1.755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lei la 8.522 lei.</w:t>
            </w:r>
          </w:p>
          <w:p w14:paraId="0B33A8A7" w14:textId="77777777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CDB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5994E49E" w14:textId="4A94FA4A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</w:t>
            </w:r>
            <w:r w:rsidR="00310030">
              <w:rPr>
                <w:rFonts w:ascii="Times New Roman" w:hAnsi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="0031003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10030">
              <w:rPr>
                <w:rFonts w:ascii="Times New Roman" w:hAnsi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  <w:p w14:paraId="4013734A" w14:textId="77777777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C4" w14:paraId="1A22A0EE" w14:textId="77777777" w:rsidTr="00E00BC4">
        <w:trPr>
          <w:trHeight w:val="15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FAB" w14:textId="77777777" w:rsidR="00E00BC4" w:rsidRDefault="00E00BC4" w:rsidP="00E0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84D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47A56405" w14:textId="3974FE78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6" w:anchor="A49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alin. (12) în termen de cel mult 15 zile lucrătoare de la data primirii solicitării constituie contravenție și se sancționează cu amendă de la 675 la 3.378 lei.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D51" w14:textId="77777777" w:rsidR="00E00BC4" w:rsidRDefault="00E00BC4" w:rsidP="00E0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6DD4DCAC" w14:textId="31F46C5A" w:rsidR="00E00BC4" w:rsidRDefault="00E00BC4" w:rsidP="00E00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7" w:anchor="A49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sancționează cu amendă de la </w:t>
            </w:r>
            <w:r w:rsidR="00310030">
              <w:rPr>
                <w:rFonts w:ascii="Times New Roman" w:hAnsi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3.</w:t>
            </w:r>
            <w:r w:rsidR="00310030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</w:tbl>
    <w:p w14:paraId="3D849A69" w14:textId="77777777" w:rsidR="0054239A" w:rsidRDefault="0054239A" w:rsidP="0054239A">
      <w:pPr>
        <w:jc w:val="center"/>
        <w:rPr>
          <w:rFonts w:ascii="Times New Roman" w:hAnsi="Times New Roman"/>
          <w:sz w:val="28"/>
          <w:szCs w:val="28"/>
        </w:rPr>
      </w:pPr>
    </w:p>
    <w:p w14:paraId="7780B5AC" w14:textId="6FA4D0D0" w:rsidR="00E45138" w:rsidRDefault="00E45138"/>
    <w:p w14:paraId="2A5525B5" w14:textId="77777777" w:rsidR="00E45138" w:rsidRPr="00E45138" w:rsidRDefault="00E45138" w:rsidP="00E45138"/>
    <w:p w14:paraId="17D088AD" w14:textId="77777777" w:rsidR="00E45138" w:rsidRPr="00E45138" w:rsidRDefault="00E45138" w:rsidP="00E45138"/>
    <w:p w14:paraId="531B28CA" w14:textId="77777777" w:rsidR="00E45138" w:rsidRPr="00E45138" w:rsidRDefault="00E45138" w:rsidP="00E45138"/>
    <w:p w14:paraId="05F1BED9" w14:textId="77777777" w:rsidR="00E45138" w:rsidRPr="00E45138" w:rsidRDefault="00E45138" w:rsidP="00E45138"/>
    <w:p w14:paraId="1654B519" w14:textId="77777777" w:rsidR="00E45138" w:rsidRPr="00E45138" w:rsidRDefault="00E45138" w:rsidP="00E45138"/>
    <w:p w14:paraId="20EBA1C4" w14:textId="4AB44996" w:rsidR="00E45138" w:rsidRPr="00E45138" w:rsidRDefault="00E45138" w:rsidP="00E451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77E09A" w14:textId="7CA1655B" w:rsidR="0054239A" w:rsidRPr="00E45138" w:rsidRDefault="00E45138" w:rsidP="00E45138">
      <w:pPr>
        <w:tabs>
          <w:tab w:val="left" w:pos="6315"/>
        </w:tabs>
        <w:jc w:val="center"/>
        <w:rPr>
          <w:rFonts w:ascii="Times New Roman" w:hAnsi="Times New Roman"/>
          <w:b/>
          <w:sz w:val="24"/>
          <w:szCs w:val="24"/>
        </w:rPr>
      </w:pPr>
      <w:r w:rsidRPr="00E45138">
        <w:rPr>
          <w:rFonts w:ascii="Times New Roman" w:hAnsi="Times New Roman"/>
          <w:b/>
          <w:sz w:val="24"/>
          <w:szCs w:val="24"/>
        </w:rPr>
        <w:t>PREŞEDINTE DE ŞEDINŢĂ,</w:t>
      </w:r>
    </w:p>
    <w:p w14:paraId="107B1103" w14:textId="1C0E7CF1" w:rsidR="00E45138" w:rsidRPr="00E45138" w:rsidRDefault="00E45138" w:rsidP="00E45138">
      <w:pPr>
        <w:tabs>
          <w:tab w:val="left" w:pos="631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5138">
        <w:rPr>
          <w:rFonts w:ascii="Times New Roman" w:hAnsi="Times New Roman"/>
          <w:b/>
          <w:sz w:val="24"/>
          <w:szCs w:val="24"/>
        </w:rPr>
        <w:t>Marian Daniel PĂLOIU</w:t>
      </w:r>
    </w:p>
    <w:sectPr w:rsidR="00E45138" w:rsidRPr="00E45138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5DE7F" w14:textId="77777777" w:rsidR="00D52FA8" w:rsidRDefault="00D52FA8">
      <w:r>
        <w:separator/>
      </w:r>
    </w:p>
  </w:endnote>
  <w:endnote w:type="continuationSeparator" w:id="0">
    <w:p w14:paraId="179773BD" w14:textId="77777777" w:rsidR="00D52FA8" w:rsidRDefault="00D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80B8" w14:textId="77777777" w:rsidR="00425A6E" w:rsidRDefault="00425A6E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45138">
      <w:rPr>
        <w:noProof/>
      </w:rPr>
      <w:t>2</w:t>
    </w:r>
    <w:r>
      <w:fldChar w:fldCharType="end"/>
    </w:r>
  </w:p>
  <w:p w14:paraId="4A6ACCC3" w14:textId="77777777" w:rsidR="00425A6E" w:rsidRDefault="00425A6E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D85A0" w14:textId="77777777" w:rsidR="00D52FA8" w:rsidRDefault="00D52FA8">
      <w:r>
        <w:separator/>
      </w:r>
    </w:p>
  </w:footnote>
  <w:footnote w:type="continuationSeparator" w:id="0">
    <w:p w14:paraId="4F123B70" w14:textId="77777777" w:rsidR="00D52FA8" w:rsidRDefault="00D5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A"/>
    <w:rsid w:val="00154FCA"/>
    <w:rsid w:val="00310030"/>
    <w:rsid w:val="003665B7"/>
    <w:rsid w:val="00425A6E"/>
    <w:rsid w:val="0054239A"/>
    <w:rsid w:val="005965A4"/>
    <w:rsid w:val="0062468E"/>
    <w:rsid w:val="00751AC4"/>
    <w:rsid w:val="00774136"/>
    <w:rsid w:val="00823D2A"/>
    <w:rsid w:val="00C93170"/>
    <w:rsid w:val="00D52FA8"/>
    <w:rsid w:val="00E00BC4"/>
    <w:rsid w:val="00E45138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2B5"/>
  <w15:chartTrackingRefBased/>
  <w15:docId w15:val="{60EBF37E-47EE-4939-BB0C-F731B89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9A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rsid w:val="0054239A"/>
    <w:rPr>
      <w:color w:val="0000FF"/>
      <w:u w:val="single"/>
    </w:rPr>
  </w:style>
  <w:style w:type="paragraph" w:styleId="Subsol">
    <w:name w:val="footer"/>
    <w:basedOn w:val="Normal"/>
    <w:link w:val="SubsolCaracter"/>
    <w:semiHidden/>
    <w:rsid w:val="0054239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54239A"/>
    <w:rPr>
      <w:rFonts w:ascii="Verdana" w:eastAsia="Times New Roman" w:hAnsi="Verdana" w:cs="Times New Roman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atic.anaf.ro/static/10/Anaf/legislatie/Cod_fiscal_norme_20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anaf.ro/static/10/Anaf/legislatie/Cod_fiscal_norme_201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2024-12-18T09:49:00Z</dcterms:created>
  <dcterms:modified xsi:type="dcterms:W3CDTF">2024-12-18T09:49:00Z</dcterms:modified>
</cp:coreProperties>
</file>